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customizations.xml" ContentType="application/vnd.ms-word.keyMapCustomization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shd w:val="clear" w:color="auto" w:fill="FFFFFF"/>
        <w:spacing w:line="315" w:lineRule="atLeast"/>
        <w:jc w:val="center"/>
        <w:rPr>
          <w:rFonts w:ascii="华文中宋" w:hAnsi="华文中宋" w:eastAsia="华文中宋" w:cs="Times New Roman"/>
          <w:color w:val="000000"/>
          <w:sz w:val="44"/>
          <w:szCs w:val="44"/>
        </w:rPr>
      </w:pPr>
      <w:r>
        <w:rPr>
          <w:rFonts w:hint="eastAsia" w:ascii="华文中宋" w:hAnsi="华文中宋" w:eastAsia="华文中宋" w:cs="仿宋"/>
          <w:b/>
          <w:color w:val="000000"/>
          <w:kern w:val="0"/>
          <w:sz w:val="44"/>
          <w:szCs w:val="44"/>
          <w:shd w:val="clear" w:color="auto" w:fill="FFFFFF"/>
        </w:rPr>
        <w:t>论坛演讲申请表</w:t>
      </w:r>
    </w:p>
    <w:tbl>
      <w:tblPr>
        <w:tblStyle w:val="6"/>
        <w:tblW w:w="9330" w:type="dxa"/>
        <w:tblInd w:w="-508" w:type="dxa"/>
        <w:tblBorders>
          <w:top w:val="none" w:color="auto" w:sz="6" w:space="0"/>
          <w:left w:val="none" w:color="auto" w:sz="6" w:space="0"/>
          <w:bottom w:val="none" w:color="auto" w:sz="6" w:space="0"/>
          <w:right w:val="none" w:color="auto" w:sz="6" w:space="0"/>
          <w:insideH w:val="outset" w:color="auto" w:sz="6" w:space="0"/>
          <w:insideV w:val="outset" w:color="auto" w:sz="6" w:space="0"/>
        </w:tblBorders>
        <w:shd w:val="clear" w:color="auto" w:fill="FFFFFF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207"/>
        <w:gridCol w:w="1345"/>
        <w:gridCol w:w="709"/>
        <w:gridCol w:w="1842"/>
        <w:gridCol w:w="1134"/>
        <w:gridCol w:w="1546"/>
        <w:gridCol w:w="1547"/>
      </w:tblGrid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56" w:hRule="atLeast"/>
        </w:trPr>
        <w:tc>
          <w:tcPr>
            <w:tcW w:w="120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5"/>
              <w:widowControl/>
              <w:spacing w:beforeAutospacing="0" w:afterAutospacing="0" w:line="400" w:lineRule="atLeast"/>
              <w:jc w:val="center"/>
              <w:rPr>
                <w:rFonts w:ascii="宋体" w:hAnsi="宋体" w:eastAsia="宋体" w:cs="宋体"/>
                <w:szCs w:val="24"/>
              </w:rPr>
            </w:pPr>
            <w:r>
              <w:rPr>
                <w:rFonts w:hint="eastAsia" w:ascii="仿宋" w:hAnsi="仿宋" w:eastAsia="仿宋" w:cs="仿宋"/>
                <w:szCs w:val="24"/>
              </w:rPr>
              <w:t>单位</w:t>
            </w:r>
          </w:p>
        </w:tc>
        <w:tc>
          <w:tcPr>
            <w:tcW w:w="6576" w:type="dxa"/>
            <w:gridSpan w:val="5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5"/>
              <w:widowControl/>
              <w:spacing w:beforeAutospacing="0" w:afterAutospacing="0" w:line="400" w:lineRule="atLeast"/>
              <w:jc w:val="center"/>
              <w:rPr>
                <w:rFonts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 </w:t>
            </w:r>
          </w:p>
        </w:tc>
        <w:tc>
          <w:tcPr>
            <w:tcW w:w="1547" w:type="dxa"/>
            <w:vMerge w:val="restart"/>
            <w:tcBorders>
              <w:top w:val="single" w:color="auto" w:sz="8" w:space="0"/>
              <w:left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5"/>
              <w:widowControl/>
              <w:spacing w:beforeAutospacing="0" w:afterAutospacing="0" w:line="400" w:lineRule="atLeast"/>
              <w:jc w:val="center"/>
              <w:rPr>
                <w:rFonts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照片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56" w:hRule="atLeast"/>
        </w:trPr>
        <w:tc>
          <w:tcPr>
            <w:tcW w:w="120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5"/>
              <w:widowControl/>
              <w:spacing w:beforeAutospacing="0" w:afterAutospacing="0" w:line="400" w:lineRule="atLeast"/>
              <w:jc w:val="center"/>
              <w:rPr>
                <w:rFonts w:ascii="仿宋" w:hAnsi="仿宋" w:eastAsia="仿宋" w:cs="仿宋"/>
                <w:szCs w:val="24"/>
              </w:rPr>
            </w:pPr>
            <w:r>
              <w:rPr>
                <w:rFonts w:hint="eastAsia" w:ascii="仿宋" w:hAnsi="仿宋" w:eastAsia="仿宋" w:cs="仿宋"/>
                <w:szCs w:val="24"/>
              </w:rPr>
              <w:t>姓名</w:t>
            </w:r>
          </w:p>
        </w:tc>
        <w:tc>
          <w:tcPr>
            <w:tcW w:w="134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5"/>
              <w:widowControl/>
              <w:spacing w:beforeAutospacing="0" w:afterAutospacing="0" w:line="400" w:lineRule="atLeast"/>
              <w:jc w:val="center"/>
              <w:rPr>
                <w:rFonts w:ascii="仿宋" w:hAnsi="仿宋" w:eastAsia="仿宋" w:cs="仿宋"/>
                <w:szCs w:val="24"/>
              </w:rPr>
            </w:pPr>
            <w:r>
              <w:rPr>
                <w:rFonts w:hint="eastAsia" w:ascii="仿宋" w:hAnsi="仿宋" w:eastAsia="仿宋" w:cs="仿宋"/>
                <w:szCs w:val="24"/>
              </w:rPr>
              <w:t> </w:t>
            </w:r>
          </w:p>
        </w:tc>
        <w:tc>
          <w:tcPr>
            <w:tcW w:w="70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5"/>
              <w:widowControl/>
              <w:spacing w:beforeAutospacing="0" w:afterAutospacing="0" w:line="400" w:lineRule="atLeast"/>
              <w:jc w:val="center"/>
              <w:rPr>
                <w:rFonts w:ascii="仿宋" w:hAnsi="仿宋" w:eastAsia="仿宋" w:cs="仿宋"/>
                <w:szCs w:val="24"/>
              </w:rPr>
            </w:pPr>
            <w:r>
              <w:rPr>
                <w:rFonts w:hint="eastAsia" w:ascii="仿宋" w:hAnsi="仿宋" w:eastAsia="仿宋" w:cs="仿宋"/>
                <w:szCs w:val="24"/>
              </w:rPr>
              <w:t>电话</w:t>
            </w:r>
          </w:p>
        </w:tc>
        <w:tc>
          <w:tcPr>
            <w:tcW w:w="184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5"/>
              <w:widowControl/>
              <w:spacing w:beforeAutospacing="0" w:afterAutospacing="0" w:line="400" w:lineRule="atLeast"/>
              <w:jc w:val="center"/>
              <w:rPr>
                <w:rFonts w:ascii="仿宋" w:hAnsi="仿宋" w:eastAsia="仿宋" w:cs="仿宋"/>
                <w:szCs w:val="24"/>
              </w:rPr>
            </w:pPr>
            <w:r>
              <w:rPr>
                <w:rFonts w:hint="eastAsia" w:ascii="仿宋" w:hAnsi="仿宋" w:eastAsia="仿宋" w:cs="仿宋"/>
                <w:szCs w:val="24"/>
              </w:rPr>
              <w:t> </w:t>
            </w:r>
          </w:p>
        </w:tc>
        <w:tc>
          <w:tcPr>
            <w:tcW w:w="113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5"/>
              <w:widowControl/>
              <w:spacing w:beforeAutospacing="0" w:afterAutospacing="0" w:line="400" w:lineRule="atLeast"/>
              <w:jc w:val="center"/>
              <w:rPr>
                <w:rFonts w:ascii="仿宋" w:hAnsi="仿宋" w:eastAsia="仿宋" w:cs="仿宋"/>
                <w:szCs w:val="24"/>
              </w:rPr>
            </w:pPr>
            <w:r>
              <w:rPr>
                <w:rFonts w:hint="eastAsia" w:ascii="仿宋" w:hAnsi="仿宋" w:eastAsia="仿宋" w:cs="仿宋"/>
                <w:szCs w:val="24"/>
              </w:rPr>
              <w:t>QQ邮箱</w:t>
            </w:r>
          </w:p>
        </w:tc>
        <w:tc>
          <w:tcPr>
            <w:tcW w:w="154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5"/>
              <w:widowControl/>
              <w:spacing w:beforeAutospacing="0" w:afterAutospacing="0" w:line="400" w:lineRule="atLeast"/>
              <w:jc w:val="center"/>
              <w:rPr>
                <w:rFonts w:ascii="仿宋" w:hAnsi="仿宋" w:eastAsia="仿宋" w:cs="仿宋"/>
                <w:szCs w:val="24"/>
              </w:rPr>
            </w:pPr>
            <w:r>
              <w:rPr>
                <w:rFonts w:hint="eastAsia" w:ascii="仿宋" w:hAnsi="仿宋" w:eastAsia="仿宋" w:cs="仿宋"/>
                <w:szCs w:val="24"/>
              </w:rPr>
              <w:t> </w:t>
            </w:r>
          </w:p>
        </w:tc>
        <w:tc>
          <w:tcPr>
            <w:tcW w:w="1547" w:type="dxa"/>
            <w:vMerge w:val="continue"/>
            <w:tcBorders>
              <w:left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5"/>
              <w:widowControl/>
              <w:spacing w:beforeAutospacing="0" w:afterAutospacing="0" w:line="400" w:lineRule="atLeast"/>
              <w:jc w:val="center"/>
              <w:rPr>
                <w:rFonts w:ascii="仿宋" w:hAnsi="仿宋" w:eastAsia="仿宋" w:cs="仿宋"/>
                <w:szCs w:val="24"/>
              </w:rPr>
            </w:pP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56" w:hRule="atLeast"/>
        </w:trPr>
        <w:tc>
          <w:tcPr>
            <w:tcW w:w="120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5"/>
              <w:widowControl/>
              <w:spacing w:beforeAutospacing="0" w:afterAutospacing="0" w:line="400" w:lineRule="atLeast"/>
              <w:jc w:val="center"/>
              <w:rPr>
                <w:rFonts w:ascii="仿宋" w:hAnsi="仿宋" w:eastAsia="仿宋" w:cs="仿宋"/>
                <w:szCs w:val="24"/>
              </w:rPr>
            </w:pPr>
            <w:r>
              <w:rPr>
                <w:rFonts w:hint="eastAsia" w:ascii="仿宋" w:hAnsi="仿宋" w:eastAsia="仿宋" w:cs="仿宋"/>
                <w:szCs w:val="24"/>
              </w:rPr>
              <w:t>地址</w:t>
            </w:r>
          </w:p>
        </w:tc>
        <w:tc>
          <w:tcPr>
            <w:tcW w:w="3896" w:type="dxa"/>
            <w:gridSpan w:val="3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5"/>
              <w:widowControl/>
              <w:spacing w:beforeAutospacing="0" w:afterAutospacing="0" w:line="400" w:lineRule="atLeast"/>
              <w:jc w:val="center"/>
              <w:rPr>
                <w:rFonts w:ascii="仿宋" w:hAnsi="仿宋" w:eastAsia="仿宋" w:cs="仿宋"/>
                <w:szCs w:val="24"/>
              </w:rPr>
            </w:pPr>
            <w:r>
              <w:rPr>
                <w:rFonts w:hint="eastAsia" w:ascii="仿宋" w:hAnsi="仿宋" w:eastAsia="仿宋" w:cs="仿宋"/>
                <w:szCs w:val="24"/>
              </w:rPr>
              <w:t> </w:t>
            </w:r>
          </w:p>
        </w:tc>
        <w:tc>
          <w:tcPr>
            <w:tcW w:w="113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5"/>
              <w:widowControl/>
              <w:spacing w:beforeAutospacing="0" w:afterAutospacing="0" w:line="400" w:lineRule="atLeast"/>
              <w:jc w:val="center"/>
              <w:rPr>
                <w:rFonts w:ascii="仿宋" w:hAnsi="仿宋" w:eastAsia="仿宋" w:cs="仿宋"/>
                <w:szCs w:val="24"/>
              </w:rPr>
            </w:pPr>
            <w:r>
              <w:rPr>
                <w:rFonts w:hint="eastAsia" w:ascii="仿宋" w:hAnsi="仿宋" w:eastAsia="仿宋" w:cs="仿宋"/>
                <w:szCs w:val="24"/>
              </w:rPr>
              <w:t>邮编</w:t>
            </w:r>
          </w:p>
        </w:tc>
        <w:tc>
          <w:tcPr>
            <w:tcW w:w="154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5"/>
              <w:widowControl/>
              <w:spacing w:beforeAutospacing="0" w:afterAutospacing="0" w:line="400" w:lineRule="atLeast"/>
              <w:jc w:val="center"/>
              <w:rPr>
                <w:rFonts w:ascii="仿宋" w:hAnsi="仿宋" w:eastAsia="仿宋" w:cs="仿宋"/>
                <w:szCs w:val="24"/>
              </w:rPr>
            </w:pPr>
            <w:r>
              <w:rPr>
                <w:rFonts w:hint="eastAsia" w:ascii="仿宋" w:hAnsi="仿宋" w:eastAsia="仿宋" w:cs="仿宋"/>
                <w:szCs w:val="24"/>
              </w:rPr>
              <w:t> </w:t>
            </w:r>
          </w:p>
        </w:tc>
        <w:tc>
          <w:tcPr>
            <w:tcW w:w="1547" w:type="dxa"/>
            <w:vMerge w:val="continue"/>
            <w:tcBorders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5"/>
              <w:widowControl/>
              <w:spacing w:beforeAutospacing="0" w:afterAutospacing="0" w:line="400" w:lineRule="atLeast"/>
              <w:jc w:val="center"/>
              <w:rPr>
                <w:rFonts w:ascii="仿宋" w:hAnsi="仿宋" w:eastAsia="仿宋" w:cs="仿宋"/>
                <w:szCs w:val="24"/>
              </w:rPr>
            </w:pP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440" w:hRule="atLeast"/>
        </w:trPr>
        <w:tc>
          <w:tcPr>
            <w:tcW w:w="120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5"/>
              <w:widowControl/>
              <w:spacing w:beforeAutospacing="0" w:afterAutospacing="0" w:line="400" w:lineRule="atLeast"/>
              <w:jc w:val="center"/>
              <w:rPr>
                <w:rFonts w:ascii="仿宋" w:hAnsi="仿宋" w:eastAsia="仿宋" w:cs="仿宋"/>
                <w:szCs w:val="24"/>
              </w:rPr>
            </w:pPr>
            <w:r>
              <w:rPr>
                <w:rFonts w:hint="eastAsia" w:ascii="仿宋" w:hAnsi="仿宋" w:eastAsia="仿宋" w:cs="仿宋"/>
                <w:szCs w:val="24"/>
              </w:rPr>
              <w:t>拟报告人简介</w:t>
            </w:r>
          </w:p>
        </w:tc>
        <w:tc>
          <w:tcPr>
            <w:tcW w:w="8123" w:type="dxa"/>
            <w:gridSpan w:val="6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</w:tcPr>
          <w:p>
            <w:pPr>
              <w:pStyle w:val="5"/>
              <w:widowControl/>
              <w:spacing w:beforeAutospacing="0" w:afterAutospacing="0" w:line="400" w:lineRule="atLeast"/>
              <w:jc w:val="center"/>
              <w:rPr>
                <w:rFonts w:ascii="仿宋" w:hAnsi="仿宋" w:eastAsia="仿宋" w:cs="仿宋"/>
                <w:szCs w:val="24"/>
              </w:rPr>
            </w:pPr>
          </w:p>
          <w:p>
            <w:pPr>
              <w:pStyle w:val="5"/>
              <w:widowControl/>
              <w:spacing w:beforeAutospacing="0" w:afterAutospacing="0" w:line="400" w:lineRule="atLeast"/>
              <w:jc w:val="center"/>
              <w:rPr>
                <w:rFonts w:ascii="仿宋" w:hAnsi="仿宋" w:eastAsia="仿宋" w:cs="仿宋"/>
                <w:szCs w:val="24"/>
              </w:rPr>
            </w:pPr>
          </w:p>
          <w:p>
            <w:pPr>
              <w:pStyle w:val="5"/>
              <w:widowControl/>
              <w:spacing w:beforeAutospacing="0" w:afterAutospacing="0" w:line="400" w:lineRule="atLeast"/>
              <w:jc w:val="center"/>
              <w:rPr>
                <w:rFonts w:ascii="仿宋" w:hAnsi="仿宋" w:eastAsia="仿宋" w:cs="仿宋"/>
                <w:szCs w:val="24"/>
              </w:rPr>
            </w:pPr>
          </w:p>
          <w:p>
            <w:pPr>
              <w:pStyle w:val="5"/>
              <w:widowControl/>
              <w:spacing w:beforeAutospacing="0" w:afterAutospacing="0" w:line="400" w:lineRule="atLeast"/>
              <w:jc w:val="center"/>
              <w:rPr>
                <w:rFonts w:ascii="仿宋" w:hAnsi="仿宋" w:eastAsia="仿宋" w:cs="仿宋"/>
                <w:szCs w:val="24"/>
              </w:rPr>
            </w:pPr>
          </w:p>
          <w:p>
            <w:pPr>
              <w:pStyle w:val="5"/>
              <w:widowControl/>
              <w:spacing w:beforeAutospacing="0" w:afterAutospacing="0" w:line="400" w:lineRule="atLeast"/>
              <w:jc w:val="center"/>
              <w:rPr>
                <w:rFonts w:ascii="仿宋" w:hAnsi="仿宋" w:eastAsia="仿宋" w:cs="仿宋"/>
                <w:szCs w:val="24"/>
              </w:rPr>
            </w:pPr>
          </w:p>
          <w:p>
            <w:pPr>
              <w:pStyle w:val="5"/>
              <w:widowControl/>
              <w:spacing w:beforeAutospacing="0" w:afterAutospacing="0" w:line="400" w:lineRule="atLeast"/>
              <w:jc w:val="center"/>
              <w:rPr>
                <w:rFonts w:ascii="仿宋" w:hAnsi="仿宋" w:eastAsia="仿宋" w:cs="仿宋"/>
                <w:szCs w:val="24"/>
              </w:rPr>
            </w:pPr>
          </w:p>
          <w:p>
            <w:pPr>
              <w:pStyle w:val="5"/>
              <w:widowControl/>
              <w:spacing w:beforeAutospacing="0" w:afterAutospacing="0" w:line="400" w:lineRule="atLeast"/>
              <w:jc w:val="center"/>
              <w:rPr>
                <w:rFonts w:ascii="仿宋" w:hAnsi="仿宋" w:eastAsia="仿宋" w:cs="仿宋"/>
                <w:szCs w:val="24"/>
              </w:rPr>
            </w:pPr>
          </w:p>
          <w:p>
            <w:pPr>
              <w:pStyle w:val="5"/>
              <w:widowControl/>
              <w:spacing w:beforeAutospacing="0" w:afterAutospacing="0" w:line="400" w:lineRule="atLeast"/>
              <w:jc w:val="center"/>
              <w:rPr>
                <w:rFonts w:ascii="仿宋" w:hAnsi="仿宋" w:eastAsia="仿宋" w:cs="仿宋"/>
                <w:szCs w:val="24"/>
              </w:rPr>
            </w:pPr>
          </w:p>
          <w:p>
            <w:pPr>
              <w:pStyle w:val="5"/>
              <w:widowControl/>
              <w:spacing w:beforeAutospacing="0" w:afterAutospacing="0" w:line="400" w:lineRule="atLeast"/>
              <w:jc w:val="center"/>
              <w:rPr>
                <w:rFonts w:ascii="仿宋" w:hAnsi="仿宋" w:eastAsia="仿宋" w:cs="仿宋"/>
                <w:szCs w:val="24"/>
              </w:rPr>
            </w:pP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440" w:hRule="atLeast"/>
        </w:trPr>
        <w:tc>
          <w:tcPr>
            <w:tcW w:w="120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5"/>
              <w:widowControl/>
              <w:spacing w:beforeAutospacing="0" w:afterAutospacing="0" w:line="400" w:lineRule="atLeast"/>
              <w:jc w:val="center"/>
              <w:rPr>
                <w:rFonts w:ascii="仿宋" w:hAnsi="仿宋" w:eastAsia="仿宋" w:cs="仿宋"/>
                <w:szCs w:val="24"/>
              </w:rPr>
            </w:pPr>
            <w:r>
              <w:rPr>
                <w:rFonts w:hint="eastAsia" w:ascii="仿宋" w:hAnsi="仿宋" w:eastAsia="仿宋" w:cs="仿宋"/>
                <w:szCs w:val="24"/>
              </w:rPr>
              <w:t>拟报告题目与主要摘要</w:t>
            </w:r>
          </w:p>
        </w:tc>
        <w:tc>
          <w:tcPr>
            <w:tcW w:w="8123" w:type="dxa"/>
            <w:gridSpan w:val="6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5"/>
              <w:widowControl/>
              <w:spacing w:beforeAutospacing="0" w:afterAutospacing="0" w:line="400" w:lineRule="atLeast"/>
              <w:jc w:val="center"/>
              <w:rPr>
                <w:rFonts w:ascii="仿宋" w:hAnsi="仿宋" w:eastAsia="仿宋" w:cs="仿宋"/>
                <w:szCs w:val="24"/>
              </w:rPr>
            </w:pPr>
          </w:p>
          <w:p>
            <w:pPr>
              <w:pStyle w:val="5"/>
              <w:widowControl/>
              <w:spacing w:beforeAutospacing="0" w:afterAutospacing="0" w:line="400" w:lineRule="atLeast"/>
              <w:jc w:val="center"/>
              <w:rPr>
                <w:rFonts w:ascii="仿宋" w:hAnsi="仿宋" w:eastAsia="仿宋" w:cs="仿宋"/>
                <w:szCs w:val="24"/>
              </w:rPr>
            </w:pPr>
          </w:p>
          <w:p>
            <w:pPr>
              <w:pStyle w:val="5"/>
              <w:widowControl/>
              <w:spacing w:beforeAutospacing="0" w:afterAutospacing="0" w:line="400" w:lineRule="atLeast"/>
              <w:jc w:val="center"/>
              <w:rPr>
                <w:rFonts w:ascii="仿宋" w:hAnsi="仿宋" w:eastAsia="仿宋" w:cs="仿宋"/>
                <w:szCs w:val="24"/>
              </w:rPr>
            </w:pPr>
          </w:p>
          <w:p>
            <w:pPr>
              <w:pStyle w:val="5"/>
              <w:widowControl/>
              <w:spacing w:beforeAutospacing="0" w:afterAutospacing="0" w:line="400" w:lineRule="atLeast"/>
              <w:jc w:val="center"/>
              <w:rPr>
                <w:rFonts w:ascii="仿宋" w:hAnsi="仿宋" w:eastAsia="仿宋" w:cs="仿宋"/>
                <w:szCs w:val="24"/>
              </w:rPr>
            </w:pPr>
          </w:p>
          <w:p>
            <w:pPr>
              <w:pStyle w:val="5"/>
              <w:widowControl/>
              <w:spacing w:beforeAutospacing="0" w:afterAutospacing="0" w:line="400" w:lineRule="atLeast"/>
              <w:jc w:val="center"/>
              <w:rPr>
                <w:rFonts w:ascii="仿宋" w:hAnsi="仿宋" w:eastAsia="仿宋" w:cs="仿宋"/>
                <w:szCs w:val="24"/>
              </w:rPr>
            </w:pPr>
          </w:p>
          <w:p>
            <w:pPr>
              <w:pStyle w:val="5"/>
              <w:widowControl/>
              <w:spacing w:beforeAutospacing="0" w:afterAutospacing="0" w:line="400" w:lineRule="atLeast"/>
              <w:jc w:val="center"/>
              <w:rPr>
                <w:rFonts w:ascii="仿宋" w:hAnsi="仿宋" w:eastAsia="仿宋" w:cs="仿宋"/>
                <w:szCs w:val="24"/>
              </w:rPr>
            </w:pP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440" w:hRule="atLeast"/>
        </w:trPr>
        <w:tc>
          <w:tcPr>
            <w:tcW w:w="120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5"/>
              <w:widowControl/>
              <w:spacing w:beforeAutospacing="0" w:afterAutospacing="0" w:line="400" w:lineRule="atLeast"/>
              <w:jc w:val="center"/>
              <w:rPr>
                <w:rFonts w:ascii="仿宋" w:hAnsi="仿宋" w:eastAsia="仿宋" w:cs="仿宋"/>
                <w:szCs w:val="24"/>
              </w:rPr>
            </w:pPr>
            <w:r>
              <w:rPr>
                <w:rFonts w:hint="eastAsia" w:ascii="仿宋" w:hAnsi="仿宋" w:eastAsia="仿宋" w:cs="仿宋"/>
                <w:szCs w:val="24"/>
              </w:rPr>
              <w:t>论坛主题选择</w:t>
            </w:r>
          </w:p>
        </w:tc>
        <w:tc>
          <w:tcPr>
            <w:tcW w:w="8123" w:type="dxa"/>
            <w:gridSpan w:val="6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5"/>
              <w:widowControl/>
              <w:spacing w:beforeAutospacing="0" w:afterAutospacing="0" w:line="400" w:lineRule="atLeast"/>
              <w:rPr>
                <w:rFonts w:ascii="仿宋" w:hAnsi="仿宋" w:eastAsia="仿宋" w:cs="仿宋"/>
                <w:szCs w:val="24"/>
              </w:rPr>
            </w:pPr>
            <w:r>
              <w:rPr>
                <w:rFonts w:hint="eastAsia" w:ascii="仿宋" w:hAnsi="仿宋" w:eastAsia="仿宋" w:cs="仿宋"/>
                <w:szCs w:val="24"/>
              </w:rPr>
              <w:t>1、主题报告</w:t>
            </w:r>
          </w:p>
          <w:p>
            <w:pPr>
              <w:pStyle w:val="5"/>
              <w:widowControl/>
              <w:spacing w:beforeAutospacing="0" w:afterAutospacing="0" w:line="400" w:lineRule="atLeast"/>
              <w:rPr>
                <w:rFonts w:ascii="仿宋" w:hAnsi="仿宋" w:eastAsia="仿宋" w:cs="仿宋"/>
                <w:szCs w:val="24"/>
              </w:rPr>
            </w:pPr>
            <w:r>
              <w:rPr>
                <w:rFonts w:hint="eastAsia" w:ascii="仿宋" w:hAnsi="仿宋" w:eastAsia="仿宋" w:cs="仿宋"/>
                <w:szCs w:val="24"/>
              </w:rPr>
              <w:t>(    )人居环境与未来城市(    )水生态水景观与韧性城市</w:t>
            </w:r>
          </w:p>
          <w:p>
            <w:pPr>
              <w:pStyle w:val="5"/>
              <w:widowControl/>
              <w:spacing w:beforeAutospacing="0" w:afterAutospacing="0" w:line="400" w:lineRule="atLeast"/>
              <w:rPr>
                <w:rFonts w:ascii="仿宋" w:hAnsi="仿宋" w:eastAsia="仿宋" w:cs="仿宋"/>
                <w:szCs w:val="24"/>
              </w:rPr>
            </w:pPr>
            <w:r>
              <w:rPr>
                <w:rFonts w:hint="eastAsia" w:ascii="仿宋" w:hAnsi="仿宋" w:eastAsia="仿宋" w:cs="仿宋"/>
                <w:szCs w:val="24"/>
              </w:rPr>
              <w:t>(    )区域规划与城市设计(    )乡村建设与特色城镇</w:t>
            </w:r>
          </w:p>
          <w:p>
            <w:pPr>
              <w:pStyle w:val="5"/>
              <w:widowControl/>
              <w:spacing w:beforeAutospacing="0" w:afterAutospacing="0" w:line="400" w:lineRule="atLeast"/>
              <w:rPr>
                <w:rFonts w:ascii="仿宋" w:hAnsi="仿宋" w:eastAsia="仿宋" w:cs="仿宋"/>
                <w:szCs w:val="24"/>
              </w:rPr>
            </w:pPr>
            <w:r>
              <w:rPr>
                <w:rFonts w:hint="eastAsia" w:ascii="仿宋" w:hAnsi="仿宋" w:eastAsia="仿宋" w:cs="仿宋"/>
                <w:szCs w:val="24"/>
              </w:rPr>
              <w:t>2.专题交流</w:t>
            </w:r>
          </w:p>
          <w:p>
            <w:pPr>
              <w:pStyle w:val="5"/>
              <w:widowControl/>
              <w:spacing w:beforeAutospacing="0" w:afterAutospacing="0" w:line="400" w:lineRule="atLeast"/>
              <w:rPr>
                <w:rFonts w:ascii="仿宋" w:hAnsi="仿宋" w:eastAsia="仿宋" w:cs="仿宋"/>
                <w:szCs w:val="24"/>
              </w:rPr>
            </w:pPr>
            <w:r>
              <w:rPr>
                <w:rFonts w:hint="eastAsia" w:ascii="仿宋" w:hAnsi="仿宋" w:eastAsia="仿宋" w:cs="仿宋"/>
                <w:szCs w:val="24"/>
              </w:rPr>
              <w:t>(    )国际建筑师(    )风景园林师(    )宜居住区与地产设计</w:t>
            </w:r>
          </w:p>
          <w:p>
            <w:pPr>
              <w:pStyle w:val="5"/>
              <w:widowControl/>
              <w:spacing w:beforeAutospacing="0" w:afterAutospacing="0" w:line="400" w:lineRule="atLeast"/>
              <w:rPr>
                <w:rFonts w:ascii="仿宋" w:hAnsi="仿宋" w:eastAsia="仿宋" w:cs="仿宋"/>
                <w:szCs w:val="24"/>
              </w:rPr>
            </w:pPr>
            <w:r>
              <w:rPr>
                <w:rFonts w:hint="eastAsia" w:ascii="仿宋" w:hAnsi="仿宋" w:eastAsia="仿宋" w:cs="仿宋"/>
                <w:szCs w:val="24"/>
              </w:rPr>
              <w:t>(    )青年建筑师(    )国际新锐设计师</w:t>
            </w:r>
          </w:p>
          <w:p>
            <w:pPr>
              <w:pStyle w:val="5"/>
              <w:widowControl/>
              <w:numPr>
                <w:ilvl w:val="0"/>
                <w:numId w:val="1"/>
              </w:numPr>
              <w:spacing w:beforeAutospacing="0" w:afterAutospacing="0" w:line="400" w:lineRule="atLeast"/>
              <w:rPr>
                <w:rFonts w:ascii="仿宋" w:hAnsi="仿宋" w:eastAsia="仿宋" w:cs="仿宋"/>
                <w:szCs w:val="24"/>
              </w:rPr>
            </w:pPr>
            <w:r>
              <w:rPr>
                <w:rFonts w:hint="eastAsia" w:ascii="仿宋" w:hAnsi="仿宋" w:eastAsia="仿宋" w:cs="仿宋"/>
                <w:szCs w:val="24"/>
              </w:rPr>
              <w:t>作品交流</w:t>
            </w:r>
          </w:p>
          <w:p>
            <w:pPr>
              <w:pStyle w:val="5"/>
              <w:widowControl/>
              <w:spacing w:beforeAutospacing="0" w:afterAutospacing="0" w:line="400" w:lineRule="atLeast"/>
              <w:rPr>
                <w:rFonts w:ascii="仿宋" w:hAnsi="仿宋" w:eastAsia="仿宋" w:cs="仿宋"/>
                <w:szCs w:val="24"/>
              </w:rPr>
            </w:pPr>
            <w:r>
              <w:rPr>
                <w:rFonts w:hint="eastAsia" w:ascii="仿宋" w:hAnsi="仿宋" w:eastAsia="仿宋" w:cs="仿宋"/>
                <w:szCs w:val="24"/>
              </w:rPr>
              <w:t>(    )城市设计(    )建筑设计(    )风景园林(    )环境艺术</w:t>
            </w:r>
          </w:p>
        </w:tc>
      </w:tr>
    </w:tbl>
    <w:p>
      <w:pPr>
        <w:widowControl/>
        <w:shd w:val="clear" w:color="auto" w:fill="FFFFFF"/>
        <w:spacing w:line="315" w:lineRule="atLeast"/>
        <w:rPr>
          <w:rFonts w:ascii="仿宋" w:hAnsi="仿宋" w:eastAsia="仿宋" w:cs="仿宋"/>
          <w:b/>
          <w:color w:val="000000"/>
          <w:kern w:val="0"/>
          <w:sz w:val="24"/>
          <w:szCs w:val="24"/>
          <w:shd w:val="clear" w:color="auto" w:fill="FFFFFF"/>
        </w:rPr>
      </w:pPr>
      <w:r>
        <w:rPr>
          <w:rFonts w:hint="eastAsia" w:ascii="仿宋" w:hAnsi="仿宋" w:eastAsia="仿宋" w:cs="仿宋"/>
          <w:szCs w:val="24"/>
        </w:rPr>
        <w:t>备注：请附高清照片一张</w:t>
      </w:r>
      <w:r>
        <w:rPr>
          <w:rFonts w:hint="eastAsia" w:ascii="仿宋" w:hAnsi="仿宋" w:eastAsia="仿宋" w:cs="仿宋"/>
          <w:b/>
          <w:color w:val="000000"/>
          <w:kern w:val="0"/>
          <w:sz w:val="24"/>
          <w:szCs w:val="24"/>
          <w:shd w:val="clear" w:color="auto" w:fill="FFFFFF"/>
        </w:rPr>
        <w:t> </w:t>
      </w:r>
    </w:p>
    <w:p>
      <w:pPr>
        <w:widowControl/>
        <w:shd w:val="clear" w:color="auto" w:fill="FFFFFF"/>
        <w:spacing w:line="315" w:lineRule="atLeast"/>
        <w:rPr>
          <w:rFonts w:ascii="Times New Roman" w:hAnsi="Times New Roman" w:cs="Times New Roman"/>
          <w:color w:val="000000"/>
          <w:szCs w:val="21"/>
        </w:rPr>
      </w:pPr>
    </w:p>
    <w:p>
      <w:pPr>
        <w:widowControl/>
        <w:shd w:val="clear" w:color="auto" w:fill="FFFFFF"/>
        <w:spacing w:line="315" w:lineRule="atLeast"/>
        <w:rPr>
          <w:rFonts w:ascii="Times New Roman" w:hAnsi="Times New Roman" w:cs="Times New Roman"/>
          <w:color w:val="000000"/>
          <w:szCs w:val="21"/>
        </w:rPr>
      </w:pPr>
    </w:p>
    <w:p>
      <w:pPr>
        <w:widowControl/>
        <w:shd w:val="clear" w:color="auto" w:fill="FFFFFF"/>
        <w:spacing w:line="315" w:lineRule="atLeast"/>
        <w:rPr>
          <w:rFonts w:ascii="Times New Roman" w:hAnsi="Times New Roman" w:cs="Times New Roman"/>
          <w:color w:val="000000"/>
          <w:szCs w:val="21"/>
        </w:rPr>
      </w:pPr>
    </w:p>
    <w:p>
      <w:pPr>
        <w:widowControl/>
        <w:shd w:val="clear" w:color="auto" w:fill="FFFFFF"/>
        <w:spacing w:line="315" w:lineRule="atLeast"/>
        <w:rPr>
          <w:rFonts w:ascii="Times New Roman" w:hAnsi="Times New Roman" w:cs="Times New Roman"/>
          <w:color w:val="000000"/>
          <w:szCs w:val="21"/>
        </w:rPr>
      </w:pPr>
    </w:p>
    <w:p>
      <w:pPr>
        <w:widowControl/>
        <w:spacing w:line="315" w:lineRule="atLeast"/>
        <w:jc w:val="center"/>
        <w:rPr>
          <w:rFonts w:ascii="仿宋" w:hAnsi="仿宋" w:eastAsia="仿宋" w:cs="仿宋"/>
          <w:kern w:val="0"/>
          <w:sz w:val="24"/>
          <w:szCs w:val="24"/>
        </w:rPr>
      </w:pPr>
      <w:bookmarkStart w:id="0" w:name="_GoBack"/>
      <w:bookmarkEnd w:id="0"/>
    </w:p>
    <w:sectPr>
      <w:headerReference r:id="rId3" w:type="default"/>
      <w:footerReference r:id="rId5" w:type="default"/>
      <w:headerReference r:id="rId4" w:type="even"/>
      <w:pgSz w:w="11906" w:h="16838"/>
      <w:pgMar w:top="1440" w:right="1800" w:bottom="1440" w:left="1800" w:header="851" w:footer="992" w:gutter="0"/>
      <w:cols w:space="425" w:num="1"/>
      <w:docGrid w:type="lines" w:linePitch="317" w:charSpace="609"/>
    </w:sectPr>
  </w:body>
</w:document>
</file>

<file path=word/customizations.xml><?xml version="1.0" encoding="utf-8"?>
<wne:tcg xmlns:r="http://schemas.openxmlformats.org/officeDocument/2006/relationships" xmlns:wne="http://schemas.microsoft.com/office/word/2006/wordml">
  <wne:keymaps>
    <wne:keymap wne:kcmPrimary="0170">
      <wne:fci wne:fciName="FormattingProperties" wne:swArg="0000"/>
    </wne:keymap>
    <wne:keymap wne:kcmPrimary="0230">
      <wne:fci wne:fciName="OpenOrCloseUpPara" wne:swArg="0000"/>
    </wne:keymap>
    <wne:keymap wne:kcmPrimary="0232">
      <wne:fci wne:fciName="SpacePara2" wne:swArg="0000"/>
    </wne:keymap>
    <wne:keymap wne:kcmPrimary="0235">
      <wne:fci wne:fciName="SpacePara15" wne:swArg="0000"/>
    </wne:keymap>
    <wne:keymap wne:kcmPrimary="02DB">
      <wne:fci wne:fciName="ShrinkFontOnePoint" wne:swArg="0000"/>
    </wne:keymap>
    <wne:keymap wne:kcmPrimary="02DD">
      <wne:fci wne:fciName="GrowFontOnePoint" wne:swArg="0000"/>
    </wne:keymap>
    <wne:keymap wne:kcmPrimary="0346">
      <wne:fci wne:fciName="Font" wne:swArg="0000"/>
    </wne:keymap>
    <wne:keymap wne:kcmPrimary="0631">
      <wne:fci wne:fciName="ApplyHeading1" wne:swArg="0000"/>
    </wne:keymap>
    <wne:keymap wne:kcmPrimary="0632">
      <wne:fci wne:fciName="ApplyHeading2" wne:swArg="0000"/>
    </wne:keymap>
    <wne:keymap wne:kcmPrimary="0633">
      <wne:fci wne:fciName="ApplyHeading3" wne:swArg="0000"/>
    </wne:keymap>
  </wne:keymaps>
</wne:tcg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MS Gothic">
    <w:panose1 w:val="020B0609070205080204"/>
    <w:charset w:val="80"/>
    <w:family w:val="modern"/>
    <w:pitch w:val="default"/>
    <w:sig w:usb0="E00002FF" w:usb1="6AC7FDFB" w:usb2="00000012" w:usb3="00000000" w:csb0="4002009F" w:csb1="DFD7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</w:pPr>
    <w:r>
      <mc:AlternateContent>
        <mc:Choice Requires="wps">
          <w:drawing>
            <wp:anchor distT="0" distB="0" distL="114300" distR="114300" simplePos="0" relativeHeight="251658240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3"/>
                          </w:pPr>
                          <w:r>
                            <w:rPr>
                              <w:rFonts w:hint="eastAsia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</w:rPr>
                            <w:fldChar w:fldCharType="separate"/>
                          </w:r>
                          <w:r>
                            <w:rPr>
                              <w:rFonts w:hint="eastAsia"/>
                            </w:rPr>
                            <w:t>1</w:t>
                          </w:r>
                          <w:r>
                            <w:rPr>
                              <w:rFonts w:hint="eastAsia"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8240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3"/>
                    </w:pPr>
                    <w:r>
                      <w:rPr>
                        <w:rFonts w:hint="eastAsia"/>
                      </w:rPr>
                      <w:fldChar w:fldCharType="begin"/>
                    </w:r>
                    <w:r>
                      <w:rPr>
                        <w:rFonts w:hint="eastAsia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</w:rPr>
                      <w:fldChar w:fldCharType="separate"/>
                    </w:r>
                    <w:r>
                      <w:rPr>
                        <w:rFonts w:hint="eastAsia"/>
                      </w:rPr>
                      <w:t>1</w:t>
                    </w:r>
                    <w:r>
                      <w:rPr>
                        <w:rFonts w:hint="eastAsia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  <w:pBdr>
        <w:bottom w:val="none" w:color="auto" w:sz="0" w:space="0"/>
      </w:pBdr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  <w:pBdr>
        <w:bottom w:val="none" w:color="auto" w:sz="0" w:space="0"/>
      </w:pBdr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BB83C054"/>
    <w:multiLevelType w:val="singleLevel"/>
    <w:tmpl w:val="BB83C054"/>
    <w:lvl w:ilvl="0" w:tentative="0">
      <w:start w:val="3"/>
      <w:numFmt w:val="decimal"/>
      <w:lvlText w:val="%1."/>
      <w:lvlJc w:val="left"/>
      <w:pPr>
        <w:tabs>
          <w:tab w:val="left" w:pos="312"/>
        </w:tabs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1"/>
  <w:bordersDoNotSurroundFooter w:val="1"/>
  <w:documentProtection w:enforcement="0"/>
  <w:defaultTabStop w:val="420"/>
  <w:drawingGridHorizontalSpacing w:val="213"/>
  <w:drawingGridVerticalSpacing w:val="317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F6B2C"/>
    <w:rsid w:val="00036A85"/>
    <w:rsid w:val="00091B17"/>
    <w:rsid w:val="00092D38"/>
    <w:rsid w:val="000B07C0"/>
    <w:rsid w:val="000B3B04"/>
    <w:rsid w:val="000B756D"/>
    <w:rsid w:val="00112B7E"/>
    <w:rsid w:val="00141449"/>
    <w:rsid w:val="001517C7"/>
    <w:rsid w:val="0015247B"/>
    <w:rsid w:val="00157D73"/>
    <w:rsid w:val="001A56E0"/>
    <w:rsid w:val="001F25D7"/>
    <w:rsid w:val="002043F7"/>
    <w:rsid w:val="002817C4"/>
    <w:rsid w:val="00285ED8"/>
    <w:rsid w:val="00290586"/>
    <w:rsid w:val="0029203C"/>
    <w:rsid w:val="002A7F40"/>
    <w:rsid w:val="002C2DD1"/>
    <w:rsid w:val="002E67CF"/>
    <w:rsid w:val="002F1927"/>
    <w:rsid w:val="002F3478"/>
    <w:rsid w:val="002F6F8B"/>
    <w:rsid w:val="00306305"/>
    <w:rsid w:val="0034780F"/>
    <w:rsid w:val="00364516"/>
    <w:rsid w:val="0039631E"/>
    <w:rsid w:val="003A6B85"/>
    <w:rsid w:val="003B3C54"/>
    <w:rsid w:val="003D38AF"/>
    <w:rsid w:val="003D559F"/>
    <w:rsid w:val="003E3577"/>
    <w:rsid w:val="003F733D"/>
    <w:rsid w:val="004473F0"/>
    <w:rsid w:val="00452B5C"/>
    <w:rsid w:val="0046169B"/>
    <w:rsid w:val="00485752"/>
    <w:rsid w:val="004C0359"/>
    <w:rsid w:val="004C1967"/>
    <w:rsid w:val="004E41F3"/>
    <w:rsid w:val="00554E10"/>
    <w:rsid w:val="005A7F36"/>
    <w:rsid w:val="005D4E07"/>
    <w:rsid w:val="005D6C7D"/>
    <w:rsid w:val="005D7D04"/>
    <w:rsid w:val="005E02D6"/>
    <w:rsid w:val="005F702E"/>
    <w:rsid w:val="006057C6"/>
    <w:rsid w:val="006266F1"/>
    <w:rsid w:val="00630410"/>
    <w:rsid w:val="00632894"/>
    <w:rsid w:val="0064478D"/>
    <w:rsid w:val="00647F4D"/>
    <w:rsid w:val="00660BE4"/>
    <w:rsid w:val="00684EED"/>
    <w:rsid w:val="006925BF"/>
    <w:rsid w:val="00694DFD"/>
    <w:rsid w:val="006A484F"/>
    <w:rsid w:val="006C0FAB"/>
    <w:rsid w:val="006C2A3F"/>
    <w:rsid w:val="006E13DE"/>
    <w:rsid w:val="006E7D4D"/>
    <w:rsid w:val="006F6346"/>
    <w:rsid w:val="0071669C"/>
    <w:rsid w:val="00724807"/>
    <w:rsid w:val="00735F0D"/>
    <w:rsid w:val="00736764"/>
    <w:rsid w:val="00745AB1"/>
    <w:rsid w:val="00767FE3"/>
    <w:rsid w:val="00781514"/>
    <w:rsid w:val="007A6B96"/>
    <w:rsid w:val="007B5C6C"/>
    <w:rsid w:val="007C092A"/>
    <w:rsid w:val="007F3815"/>
    <w:rsid w:val="007F39A1"/>
    <w:rsid w:val="00815789"/>
    <w:rsid w:val="008233DF"/>
    <w:rsid w:val="008306A0"/>
    <w:rsid w:val="00835BD1"/>
    <w:rsid w:val="008505F7"/>
    <w:rsid w:val="008574EF"/>
    <w:rsid w:val="008576D0"/>
    <w:rsid w:val="008667B7"/>
    <w:rsid w:val="00874C7F"/>
    <w:rsid w:val="00880F25"/>
    <w:rsid w:val="00892A13"/>
    <w:rsid w:val="00896A24"/>
    <w:rsid w:val="008C5D96"/>
    <w:rsid w:val="008D7E14"/>
    <w:rsid w:val="008E44DC"/>
    <w:rsid w:val="008F530C"/>
    <w:rsid w:val="00922E1C"/>
    <w:rsid w:val="00930DF7"/>
    <w:rsid w:val="0093704E"/>
    <w:rsid w:val="0095105E"/>
    <w:rsid w:val="00994CA4"/>
    <w:rsid w:val="00997BCD"/>
    <w:rsid w:val="009B1C69"/>
    <w:rsid w:val="009B62D3"/>
    <w:rsid w:val="009B65C3"/>
    <w:rsid w:val="009B6D96"/>
    <w:rsid w:val="009F021B"/>
    <w:rsid w:val="009F415A"/>
    <w:rsid w:val="009F5A52"/>
    <w:rsid w:val="009F6B2C"/>
    <w:rsid w:val="00A01AA7"/>
    <w:rsid w:val="00A0574D"/>
    <w:rsid w:val="00A210B7"/>
    <w:rsid w:val="00A4372A"/>
    <w:rsid w:val="00A75205"/>
    <w:rsid w:val="00AA3BC5"/>
    <w:rsid w:val="00AA3D44"/>
    <w:rsid w:val="00AB2BA0"/>
    <w:rsid w:val="00AB7CC6"/>
    <w:rsid w:val="00AD73DF"/>
    <w:rsid w:val="00B1102D"/>
    <w:rsid w:val="00B1650E"/>
    <w:rsid w:val="00B41116"/>
    <w:rsid w:val="00B44C31"/>
    <w:rsid w:val="00B661E3"/>
    <w:rsid w:val="00B67C9F"/>
    <w:rsid w:val="00B84B2F"/>
    <w:rsid w:val="00B96C07"/>
    <w:rsid w:val="00BA245D"/>
    <w:rsid w:val="00BB20A6"/>
    <w:rsid w:val="00BF0B39"/>
    <w:rsid w:val="00C0379E"/>
    <w:rsid w:val="00C246D7"/>
    <w:rsid w:val="00C31C5C"/>
    <w:rsid w:val="00C37EFE"/>
    <w:rsid w:val="00C767DF"/>
    <w:rsid w:val="00C85F88"/>
    <w:rsid w:val="00C93B48"/>
    <w:rsid w:val="00CA269B"/>
    <w:rsid w:val="00CC0BCA"/>
    <w:rsid w:val="00CC1B61"/>
    <w:rsid w:val="00D029EF"/>
    <w:rsid w:val="00D075A4"/>
    <w:rsid w:val="00D307EE"/>
    <w:rsid w:val="00D31D76"/>
    <w:rsid w:val="00D3420C"/>
    <w:rsid w:val="00D42A64"/>
    <w:rsid w:val="00D65FD3"/>
    <w:rsid w:val="00D677C6"/>
    <w:rsid w:val="00D84B11"/>
    <w:rsid w:val="00DB0FD2"/>
    <w:rsid w:val="00E00947"/>
    <w:rsid w:val="00E0137D"/>
    <w:rsid w:val="00E06339"/>
    <w:rsid w:val="00E33C6C"/>
    <w:rsid w:val="00E37157"/>
    <w:rsid w:val="00E44A93"/>
    <w:rsid w:val="00E47590"/>
    <w:rsid w:val="00E51CD0"/>
    <w:rsid w:val="00E91655"/>
    <w:rsid w:val="00EB6BF1"/>
    <w:rsid w:val="00EF5015"/>
    <w:rsid w:val="00F14823"/>
    <w:rsid w:val="00F26F2B"/>
    <w:rsid w:val="00F3147F"/>
    <w:rsid w:val="00F51DED"/>
    <w:rsid w:val="00FB578A"/>
    <w:rsid w:val="00FE5268"/>
    <w:rsid w:val="00FE57F4"/>
    <w:rsid w:val="00FE7A4A"/>
    <w:rsid w:val="012B1A76"/>
    <w:rsid w:val="01C0666A"/>
    <w:rsid w:val="0314637E"/>
    <w:rsid w:val="03204ADD"/>
    <w:rsid w:val="036542F4"/>
    <w:rsid w:val="05F064A2"/>
    <w:rsid w:val="06317B9F"/>
    <w:rsid w:val="07BA0899"/>
    <w:rsid w:val="09D35E66"/>
    <w:rsid w:val="0B926B14"/>
    <w:rsid w:val="0FF17CC9"/>
    <w:rsid w:val="0FF95C3A"/>
    <w:rsid w:val="10A8789A"/>
    <w:rsid w:val="11025195"/>
    <w:rsid w:val="13203696"/>
    <w:rsid w:val="13933C70"/>
    <w:rsid w:val="14772C5B"/>
    <w:rsid w:val="16D414D5"/>
    <w:rsid w:val="18E25EF6"/>
    <w:rsid w:val="19B15FC4"/>
    <w:rsid w:val="1B1512E0"/>
    <w:rsid w:val="1D7C07FD"/>
    <w:rsid w:val="1F171F27"/>
    <w:rsid w:val="1F587C5F"/>
    <w:rsid w:val="208D77D2"/>
    <w:rsid w:val="21154E5C"/>
    <w:rsid w:val="227F6791"/>
    <w:rsid w:val="22C31496"/>
    <w:rsid w:val="23CE67D0"/>
    <w:rsid w:val="255E61E5"/>
    <w:rsid w:val="29816A1C"/>
    <w:rsid w:val="2AA257D1"/>
    <w:rsid w:val="2B503612"/>
    <w:rsid w:val="2C4D5E18"/>
    <w:rsid w:val="2CD375A5"/>
    <w:rsid w:val="31104F04"/>
    <w:rsid w:val="33E97BAC"/>
    <w:rsid w:val="351E1D74"/>
    <w:rsid w:val="35C07B01"/>
    <w:rsid w:val="36C15D23"/>
    <w:rsid w:val="38C016E9"/>
    <w:rsid w:val="3AB4647C"/>
    <w:rsid w:val="3B807144"/>
    <w:rsid w:val="3C8357F0"/>
    <w:rsid w:val="3D334D6F"/>
    <w:rsid w:val="3D3D2C01"/>
    <w:rsid w:val="3D501A02"/>
    <w:rsid w:val="3E883121"/>
    <w:rsid w:val="421961B9"/>
    <w:rsid w:val="44445829"/>
    <w:rsid w:val="4A2A603B"/>
    <w:rsid w:val="4C6D2E27"/>
    <w:rsid w:val="4CA238B1"/>
    <w:rsid w:val="4EED464F"/>
    <w:rsid w:val="52060C83"/>
    <w:rsid w:val="52E72BB5"/>
    <w:rsid w:val="537128D5"/>
    <w:rsid w:val="587D764E"/>
    <w:rsid w:val="598F14D2"/>
    <w:rsid w:val="5BAE7E38"/>
    <w:rsid w:val="5DB16DF9"/>
    <w:rsid w:val="5EA30CA9"/>
    <w:rsid w:val="5F3A48F8"/>
    <w:rsid w:val="645C24D2"/>
    <w:rsid w:val="666631BE"/>
    <w:rsid w:val="66C75F74"/>
    <w:rsid w:val="697371D5"/>
    <w:rsid w:val="6A342BE8"/>
    <w:rsid w:val="6B4D1A93"/>
    <w:rsid w:val="6CF60874"/>
    <w:rsid w:val="6DC24383"/>
    <w:rsid w:val="6E577031"/>
    <w:rsid w:val="6E5F27B0"/>
    <w:rsid w:val="70307109"/>
    <w:rsid w:val="728A2AFB"/>
    <w:rsid w:val="742E7BA9"/>
    <w:rsid w:val="74CA1D4C"/>
    <w:rsid w:val="786706C7"/>
    <w:rsid w:val="79844320"/>
    <w:rsid w:val="7CBC5570"/>
    <w:rsid w:val="7F0B0972"/>
    <w:rsid w:val="7FE909A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99" w:semiHidden="0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iPriority="0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semiHidden="0" w:name="Balloon Text"/>
    <w:lsdException w:qFormat="1"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99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8">
    <w:name w:val="Default Paragraph Font"/>
    <w:semiHidden/>
    <w:unhideWhenUsed/>
    <w:qFormat/>
    <w:uiPriority w:val="1"/>
  </w:style>
  <w:style w:type="table" w:default="1" w:styleId="6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14"/>
    <w:unhideWhenUsed/>
    <w:qFormat/>
    <w:uiPriority w:val="99"/>
    <w:rPr>
      <w:sz w:val="18"/>
      <w:szCs w:val="18"/>
    </w:rPr>
  </w:style>
  <w:style w:type="paragraph" w:styleId="3">
    <w:name w:val="footer"/>
    <w:basedOn w:val="1"/>
    <w:link w:val="12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11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5">
    <w:name w:val="Normal (Web)"/>
    <w:basedOn w:val="1"/>
    <w:unhideWhenUsed/>
    <w:qFormat/>
    <w:uiPriority w:val="0"/>
    <w:pPr>
      <w:spacing w:beforeAutospacing="1" w:afterAutospacing="1"/>
      <w:jc w:val="left"/>
    </w:pPr>
    <w:rPr>
      <w:rFonts w:cs="Times New Roman"/>
      <w:kern w:val="0"/>
      <w:sz w:val="24"/>
    </w:rPr>
  </w:style>
  <w:style w:type="table" w:styleId="7">
    <w:name w:val="Table Grid"/>
    <w:basedOn w:val="6"/>
    <w:qFormat/>
    <w:uiPriority w:val="59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9">
    <w:name w:val="Strong"/>
    <w:basedOn w:val="8"/>
    <w:qFormat/>
    <w:uiPriority w:val="22"/>
    <w:rPr>
      <w:b/>
    </w:rPr>
  </w:style>
  <w:style w:type="character" w:styleId="10">
    <w:name w:val="Hyperlink"/>
    <w:basedOn w:val="8"/>
    <w:unhideWhenUsed/>
    <w:qFormat/>
    <w:uiPriority w:val="99"/>
    <w:rPr>
      <w:color w:val="0000FF"/>
      <w:u w:val="single"/>
    </w:rPr>
  </w:style>
  <w:style w:type="character" w:customStyle="1" w:styleId="11">
    <w:name w:val="页眉 字符"/>
    <w:basedOn w:val="8"/>
    <w:link w:val="4"/>
    <w:qFormat/>
    <w:uiPriority w:val="99"/>
    <w:rPr>
      <w:sz w:val="18"/>
      <w:szCs w:val="18"/>
    </w:rPr>
  </w:style>
  <w:style w:type="character" w:customStyle="1" w:styleId="12">
    <w:name w:val="页脚 字符"/>
    <w:basedOn w:val="8"/>
    <w:link w:val="3"/>
    <w:qFormat/>
    <w:uiPriority w:val="99"/>
    <w:rPr>
      <w:sz w:val="18"/>
      <w:szCs w:val="18"/>
    </w:rPr>
  </w:style>
  <w:style w:type="paragraph" w:styleId="13">
    <w:name w:val="List Paragraph"/>
    <w:basedOn w:val="1"/>
    <w:qFormat/>
    <w:uiPriority w:val="99"/>
    <w:pPr>
      <w:ind w:firstLine="420" w:firstLineChars="200"/>
    </w:pPr>
  </w:style>
  <w:style w:type="character" w:customStyle="1" w:styleId="14">
    <w:name w:val="批注框文本 字符"/>
    <w:basedOn w:val="8"/>
    <w:link w:val="2"/>
    <w:semiHidden/>
    <w:qFormat/>
    <w:uiPriority w:val="99"/>
    <w:rPr>
      <w:rFonts w:asciiTheme="minorHAnsi" w:hAnsiTheme="minorHAnsi" w:eastAsiaTheme="minorEastAsia" w:cstheme="minorBidi"/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customXml" Target="../customXml/item2.xml"/><Relationship Id="rId8" Type="http://schemas.openxmlformats.org/officeDocument/2006/relationships/numbering" Target="numbering.xml"/><Relationship Id="rId7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oter" Target="footer1.xml"/><Relationship Id="rId4" Type="http://schemas.openxmlformats.org/officeDocument/2006/relationships/header" Target="header2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1" Type="http://schemas.openxmlformats.org/officeDocument/2006/relationships/fontTable" Target="fontTable.xml"/><Relationship Id="rId10" Type="http://schemas.microsoft.com/office/2006/relationships/keyMapCustomizations" Target="customization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1E5E251D-D8A7-4105-A5AA-FC1BE100246D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Microsoft</Company>
  <Pages>8</Pages>
  <Words>440</Words>
  <Characters>2514</Characters>
  <Lines>20</Lines>
  <Paragraphs>5</Paragraphs>
  <TotalTime>20</TotalTime>
  <ScaleCrop>false</ScaleCrop>
  <LinksUpToDate>false</LinksUpToDate>
  <CharactersWithSpaces>2949</CharactersWithSpaces>
  <Application>WPS Office_11.1.0.9209_F1E327BC-269C-435d-A152-05C5408002CA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2019-12-13T08:26:00Z</dcterms:created>
  <dc:creator>LF</dc:creator>
  <cp:lastModifiedBy>李清</cp:lastModifiedBy>
  <cp:lastPrinted>2019-12-13T07:43:00Z</cp:lastPrinted>
  <dcterms:modified xsi:type="dcterms:W3CDTF">2019-12-23T02:39:02Z</dcterms:modified>
  <cp:revision>10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2052-11.1.0.9209</vt:lpwstr>
  </property>
</Properties>
</file>